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A77B6" w:rsidRP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sz w:val="24"/>
          <w:szCs w:val="24"/>
        </w:rPr>
        <w:t>Benny Goodman and Duke Ellington</w:t>
      </w:r>
    </w:p>
    <w:p w:rsidR="00EC4689" w:rsidRP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sz w:val="24"/>
          <w:szCs w:val="24"/>
        </w:rPr>
        <w:t>Name</w:t>
      </w:r>
    </w:p>
    <w:p w:rsidR="00EC4689" w:rsidRP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EC4689" w:rsidRP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sz w:val="24"/>
          <w:szCs w:val="24"/>
        </w:rPr>
        <w:t>Course Title</w:t>
      </w:r>
    </w:p>
    <w:p w:rsidR="00EC4689" w:rsidRP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sz w:val="24"/>
          <w:szCs w:val="24"/>
        </w:rPr>
        <w:t>Date</w:t>
      </w:r>
    </w:p>
    <w:p w:rsidR="00EC4689" w:rsidRPr="00EC4689" w:rsidRDefault="00EC4689" w:rsidP="00EC468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D6956" w:rsidRPr="00EC4689" w:rsidRDefault="00AA77B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lastRenderedPageBreak/>
        <w:t>Question 1:</w:t>
      </w:r>
      <w:r w:rsidRPr="00EC4689">
        <w:rPr>
          <w:rFonts w:ascii="Times New Roman" w:hAnsi="Times New Roman" w:cs="Times New Roman"/>
          <w:sz w:val="24"/>
          <w:szCs w:val="24"/>
        </w:rPr>
        <w:t xml:space="preserve"> The performance song </w:t>
      </w:r>
      <w:r w:rsidRPr="00EC4689">
        <w:rPr>
          <w:rFonts w:ascii="Times New Roman" w:hAnsi="Times New Roman" w:cs="Times New Roman"/>
          <w:i/>
          <w:sz w:val="24"/>
          <w:szCs w:val="24"/>
        </w:rPr>
        <w:t xml:space="preserve">sing sing sing </w:t>
      </w:r>
      <w:r w:rsidRPr="00EC4689">
        <w:rPr>
          <w:rFonts w:ascii="Times New Roman" w:hAnsi="Times New Roman" w:cs="Times New Roman"/>
          <w:sz w:val="24"/>
          <w:szCs w:val="24"/>
        </w:rPr>
        <w:t xml:space="preserve">is one of the most joyous and appealing songs ever written and performed. The performance has a feeling of pleasure interlude in it. The pleasure and joy </w:t>
      </w:r>
      <w:r w:rsidR="00EC4689">
        <w:rPr>
          <w:rFonts w:ascii="Times New Roman" w:hAnsi="Times New Roman" w:cs="Times New Roman"/>
          <w:sz w:val="24"/>
          <w:szCs w:val="24"/>
        </w:rPr>
        <w:t>are</w:t>
      </w:r>
      <w:r w:rsidRPr="00EC4689">
        <w:rPr>
          <w:rFonts w:ascii="Times New Roman" w:hAnsi="Times New Roman" w:cs="Times New Roman"/>
          <w:sz w:val="24"/>
          <w:szCs w:val="24"/>
        </w:rPr>
        <w:t xml:space="preserve"> displayed in the music through the stylistic drums and trumpets played in the music.  The overreaching feelings of pleasure and joy can be noticed in the rhythm</w:t>
      </w:r>
      <w:r w:rsidR="009D6956" w:rsidRPr="00EC4689">
        <w:rPr>
          <w:rFonts w:ascii="Times New Roman" w:hAnsi="Times New Roman" w:cs="Times New Roman"/>
          <w:sz w:val="24"/>
          <w:szCs w:val="24"/>
        </w:rPr>
        <w:t xml:space="preserve"> of the music. </w:t>
      </w:r>
    </w:p>
    <w:p w:rsidR="009D6956" w:rsidRPr="00EC4689" w:rsidRDefault="00AA77B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2: </w:t>
      </w:r>
      <w:r w:rsidRPr="00EC4689">
        <w:rPr>
          <w:rFonts w:ascii="Times New Roman" w:hAnsi="Times New Roman" w:cs="Times New Roman"/>
          <w:sz w:val="24"/>
          <w:szCs w:val="24"/>
        </w:rPr>
        <w:t>Gene Krupa plays the drums.</w:t>
      </w:r>
      <w:r w:rsidRPr="00EC4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6956" w:rsidRPr="00EC4689">
        <w:rPr>
          <w:rFonts w:ascii="Times New Roman" w:hAnsi="Times New Roman" w:cs="Times New Roman"/>
          <w:sz w:val="24"/>
          <w:szCs w:val="24"/>
        </w:rPr>
        <w:t xml:space="preserve">His role is to present emotional psychodrama as a solo. The </w:t>
      </w:r>
      <w:r w:rsidR="00EC4689" w:rsidRPr="00EC4689">
        <w:rPr>
          <w:rFonts w:ascii="Times New Roman" w:hAnsi="Times New Roman" w:cs="Times New Roman"/>
          <w:sz w:val="24"/>
          <w:szCs w:val="24"/>
        </w:rPr>
        <w:t>sound of drums in this performance plays</w:t>
      </w:r>
      <w:r w:rsidR="009D6956" w:rsidRPr="00EC4689">
        <w:rPr>
          <w:rFonts w:ascii="Times New Roman" w:hAnsi="Times New Roman" w:cs="Times New Roman"/>
          <w:sz w:val="24"/>
          <w:szCs w:val="24"/>
        </w:rPr>
        <w:t xml:space="preserve"> a very important role in creating a sensation which drives the beat behind </w:t>
      </w:r>
      <w:r w:rsidR="009D6956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9D6956" w:rsidRPr="00EC4689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Sing Sing Sing</w:t>
      </w:r>
      <w:r w:rsidR="009D6956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9D6956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AA77B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Question 3: </w:t>
      </w:r>
      <w:r w:rsidRPr="00EC4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689">
        <w:rPr>
          <w:rFonts w:ascii="Times New Roman" w:hAnsi="Times New Roman" w:cs="Times New Roman"/>
          <w:sz w:val="24"/>
          <w:szCs w:val="24"/>
        </w:rPr>
        <w:t xml:space="preserve">In the </w:t>
      </w:r>
      <w:r w:rsidR="00EC4689" w:rsidRPr="00EC4689">
        <w:rPr>
          <w:rFonts w:ascii="Times New Roman" w:hAnsi="Times New Roman" w:cs="Times New Roman"/>
          <w:sz w:val="24"/>
          <w:szCs w:val="24"/>
        </w:rPr>
        <w:t>performance</w:t>
      </w:r>
      <w:r w:rsidRPr="00EC4689">
        <w:rPr>
          <w:rFonts w:ascii="Times New Roman" w:hAnsi="Times New Roman" w:cs="Times New Roman"/>
          <w:sz w:val="24"/>
          <w:szCs w:val="24"/>
        </w:rPr>
        <w:t xml:space="preserve"> sing sing sing, Babe Russin plays the saxophone. He creates a warm sound </w:t>
      </w:r>
      <w:r w:rsidRPr="00EC4689">
        <w:rPr>
          <w:rFonts w:ascii="Times New Roman" w:hAnsi="Times New Roman" w:cs="Times New Roman"/>
          <w:sz w:val="24"/>
          <w:szCs w:val="24"/>
        </w:rPr>
        <w:t>through his ability</w:t>
      </w:r>
      <w:r w:rsidRPr="00EC4689">
        <w:rPr>
          <w:rFonts w:ascii="Times New Roman" w:hAnsi="Times New Roman" w:cs="Times New Roman"/>
          <w:sz w:val="24"/>
          <w:szCs w:val="24"/>
        </w:rPr>
        <w:t xml:space="preserve"> at improvisational solos, demanding his great performance. His ability to effectively solo the classic “sing sing sing” and taking his turns </w:t>
      </w:r>
      <w:r w:rsidR="00EC4689" w:rsidRPr="00EC4689">
        <w:rPr>
          <w:rFonts w:ascii="Times New Roman" w:hAnsi="Times New Roman" w:cs="Times New Roman"/>
          <w:sz w:val="24"/>
          <w:szCs w:val="24"/>
        </w:rPr>
        <w:t>perfectly is</w:t>
      </w:r>
      <w:r w:rsidRPr="00EC4689">
        <w:rPr>
          <w:rFonts w:ascii="Times New Roman" w:hAnsi="Times New Roman" w:cs="Times New Roman"/>
          <w:sz w:val="24"/>
          <w:szCs w:val="24"/>
        </w:rPr>
        <w:t xml:space="preserve"> of most interest to me. 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4: </w:t>
      </w:r>
      <w:r w:rsidRPr="00EC4689">
        <w:rPr>
          <w:rFonts w:ascii="Times New Roman" w:hAnsi="Times New Roman" w:cs="Times New Roman"/>
          <w:sz w:val="24"/>
          <w:szCs w:val="24"/>
        </w:rPr>
        <w:t xml:space="preserve">Harry James plays the trumpet in the classic </w:t>
      </w:r>
      <w:r w:rsidRPr="00EC4689">
        <w:rPr>
          <w:rFonts w:ascii="Times New Roman" w:hAnsi="Times New Roman" w:cs="Times New Roman"/>
          <w:sz w:val="24"/>
          <w:szCs w:val="24"/>
        </w:rPr>
        <w:t>“sing sing sing”</w:t>
      </w:r>
      <w:r w:rsidRPr="00EC4689">
        <w:rPr>
          <w:rFonts w:ascii="Times New Roman" w:hAnsi="Times New Roman" w:cs="Times New Roman"/>
          <w:sz w:val="24"/>
          <w:szCs w:val="24"/>
        </w:rPr>
        <w:t xml:space="preserve">. His solo is such a hot exciting trumpet sound </w:t>
      </w:r>
      <w:r w:rsidR="00EC4689">
        <w:rPr>
          <w:rFonts w:ascii="Times New Roman" w:hAnsi="Times New Roman" w:cs="Times New Roman"/>
          <w:sz w:val="24"/>
          <w:szCs w:val="24"/>
        </w:rPr>
        <w:t>that</w:t>
      </w:r>
      <w:r w:rsidRPr="00EC4689">
        <w:rPr>
          <w:rFonts w:ascii="Times New Roman" w:hAnsi="Times New Roman" w:cs="Times New Roman"/>
          <w:sz w:val="24"/>
          <w:szCs w:val="24"/>
        </w:rPr>
        <w:t xml:space="preserve"> takes the lead in the band. His ability to magically master the trumpet enabled him to </w:t>
      </w:r>
      <w:r w:rsidR="00EC4689">
        <w:rPr>
          <w:rFonts w:ascii="Times New Roman" w:hAnsi="Times New Roman" w:cs="Times New Roman"/>
          <w:sz w:val="24"/>
          <w:szCs w:val="24"/>
        </w:rPr>
        <w:t>featu</w:t>
      </w:r>
      <w:r w:rsidR="00EC4689" w:rsidRPr="00EC4689">
        <w:rPr>
          <w:rFonts w:ascii="Times New Roman" w:hAnsi="Times New Roman" w:cs="Times New Roman"/>
          <w:sz w:val="24"/>
          <w:szCs w:val="24"/>
        </w:rPr>
        <w:t>r</w:t>
      </w:r>
      <w:r w:rsidR="00EC4689">
        <w:rPr>
          <w:rFonts w:ascii="Times New Roman" w:hAnsi="Times New Roman" w:cs="Times New Roman"/>
          <w:sz w:val="24"/>
          <w:szCs w:val="24"/>
        </w:rPr>
        <w:t>e</w:t>
      </w:r>
      <w:r w:rsidRPr="00EC4689">
        <w:rPr>
          <w:rFonts w:ascii="Times New Roman" w:hAnsi="Times New Roman" w:cs="Times New Roman"/>
          <w:sz w:val="24"/>
          <w:szCs w:val="24"/>
        </w:rPr>
        <w:t xml:space="preserve"> a wonderful trumpet sound in the classic </w:t>
      </w:r>
      <w:r w:rsidRPr="00EC4689">
        <w:rPr>
          <w:rFonts w:ascii="Times New Roman" w:hAnsi="Times New Roman" w:cs="Times New Roman"/>
          <w:sz w:val="24"/>
          <w:szCs w:val="24"/>
        </w:rPr>
        <w:t>“sing sing sing”.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5: </w:t>
      </w:r>
      <w:r w:rsidRPr="00EC4689">
        <w:rPr>
          <w:rFonts w:ascii="Times New Roman" w:hAnsi="Times New Roman" w:cs="Times New Roman"/>
          <w:sz w:val="24"/>
          <w:szCs w:val="24"/>
        </w:rPr>
        <w:t>In the classic</w:t>
      </w:r>
      <w:r w:rsidRPr="00EC4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689">
        <w:rPr>
          <w:rFonts w:ascii="Times New Roman" w:hAnsi="Times New Roman" w:cs="Times New Roman"/>
          <w:sz w:val="24"/>
          <w:szCs w:val="24"/>
        </w:rPr>
        <w:t>“sing sing sing”,</w:t>
      </w:r>
      <w:r w:rsidRPr="00EC4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689">
        <w:rPr>
          <w:rFonts w:ascii="Times New Roman" w:hAnsi="Times New Roman" w:cs="Times New Roman"/>
          <w:sz w:val="24"/>
          <w:szCs w:val="24"/>
        </w:rPr>
        <w:t xml:space="preserve">Benny Goodman was playing </w:t>
      </w:r>
      <w:r w:rsidR="00EC4689">
        <w:rPr>
          <w:rFonts w:ascii="Times New Roman" w:hAnsi="Times New Roman" w:cs="Times New Roman"/>
          <w:sz w:val="24"/>
          <w:szCs w:val="24"/>
        </w:rPr>
        <w:t>the</w:t>
      </w:r>
      <w:r w:rsidRPr="00EC4689">
        <w:rPr>
          <w:rFonts w:ascii="Times New Roman" w:hAnsi="Times New Roman" w:cs="Times New Roman"/>
          <w:sz w:val="24"/>
          <w:szCs w:val="24"/>
        </w:rPr>
        <w:t xml:space="preserve"> clarinet. He </w:t>
      </w:r>
      <w:r w:rsidR="00EC4689" w:rsidRPr="00EC4689">
        <w:rPr>
          <w:rFonts w:ascii="Times New Roman" w:hAnsi="Times New Roman" w:cs="Times New Roman"/>
          <w:sz w:val="24"/>
          <w:szCs w:val="24"/>
        </w:rPr>
        <w:t>effectively</w:t>
      </w:r>
      <w:r w:rsidRPr="00EC4689">
        <w:rPr>
          <w:rFonts w:ascii="Times New Roman" w:hAnsi="Times New Roman" w:cs="Times New Roman"/>
          <w:sz w:val="24"/>
          <w:szCs w:val="24"/>
        </w:rPr>
        <w:t xml:space="preserve"> plays twenty</w:t>
      </w:r>
      <w:r w:rsidR="00EC4689">
        <w:rPr>
          <w:rFonts w:ascii="Times New Roman" w:hAnsi="Times New Roman" w:cs="Times New Roman"/>
          <w:sz w:val="24"/>
          <w:szCs w:val="24"/>
        </w:rPr>
        <w:t>-</w:t>
      </w:r>
      <w:r w:rsidRPr="00EC4689">
        <w:rPr>
          <w:rFonts w:ascii="Times New Roman" w:hAnsi="Times New Roman" w:cs="Times New Roman"/>
          <w:sz w:val="24"/>
          <w:szCs w:val="24"/>
        </w:rPr>
        <w:t xml:space="preserve">five bars on the clarinet in which he took a right turn into the band flow. His perfection in playing the clarinet added a great rhythm to the initial vocal </w:t>
      </w:r>
      <w:r w:rsidR="00EC4689" w:rsidRPr="00EC4689">
        <w:rPr>
          <w:rFonts w:ascii="Times New Roman" w:hAnsi="Times New Roman" w:cs="Times New Roman"/>
          <w:sz w:val="24"/>
          <w:szCs w:val="24"/>
        </w:rPr>
        <w:t>arrangement</w:t>
      </w:r>
      <w:r w:rsidRPr="00EC4689">
        <w:rPr>
          <w:rFonts w:ascii="Times New Roman" w:hAnsi="Times New Roman" w:cs="Times New Roman"/>
          <w:sz w:val="24"/>
          <w:szCs w:val="24"/>
        </w:rPr>
        <w:t xml:space="preserve"> of the classical, which caught people standing in the aisle. 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6: </w:t>
      </w:r>
      <w:r w:rsidRPr="00EC4689">
        <w:rPr>
          <w:rFonts w:ascii="Times New Roman" w:hAnsi="Times New Roman" w:cs="Times New Roman"/>
          <w:sz w:val="24"/>
          <w:szCs w:val="24"/>
        </w:rPr>
        <w:t xml:space="preserve">Jess Stacy played piano for Benny Goodman in the classical “sing </w:t>
      </w:r>
      <w:r w:rsidR="00EC4689" w:rsidRPr="00EC4689">
        <w:rPr>
          <w:rFonts w:ascii="Times New Roman" w:hAnsi="Times New Roman" w:cs="Times New Roman"/>
          <w:sz w:val="24"/>
          <w:szCs w:val="24"/>
        </w:rPr>
        <w:t>sing</w:t>
      </w:r>
      <w:r w:rsidR="00EC4689">
        <w:rPr>
          <w:rFonts w:ascii="Times New Roman" w:hAnsi="Times New Roman" w:cs="Times New Roman"/>
          <w:sz w:val="24"/>
          <w:szCs w:val="24"/>
        </w:rPr>
        <w:t xml:space="preserve"> sing</w:t>
      </w:r>
      <w:r w:rsidRPr="00EC4689">
        <w:rPr>
          <w:rFonts w:ascii="Times New Roman" w:hAnsi="Times New Roman" w:cs="Times New Roman"/>
          <w:sz w:val="24"/>
          <w:szCs w:val="24"/>
        </w:rPr>
        <w:t xml:space="preserve">”. The piano range was less than two octaves, which are however progressed harmonically within the </w:t>
      </w:r>
      <w:r w:rsidRPr="00EC4689">
        <w:rPr>
          <w:rFonts w:ascii="Times New Roman" w:hAnsi="Times New Roman" w:cs="Times New Roman"/>
          <w:sz w:val="24"/>
          <w:szCs w:val="24"/>
        </w:rPr>
        <w:lastRenderedPageBreak/>
        <w:t xml:space="preserve">scale.  The way Jess Stacy played the piano behind Benny’s solo especially near the end of “sing sing sing” is quite likable. 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7: </w:t>
      </w:r>
      <w:r w:rsidRPr="00EC4689">
        <w:rPr>
          <w:rFonts w:ascii="Times New Roman" w:hAnsi="Times New Roman" w:cs="Times New Roman"/>
          <w:sz w:val="24"/>
          <w:szCs w:val="24"/>
        </w:rPr>
        <w:t xml:space="preserve">The </w:t>
      </w:r>
      <w:r w:rsidRPr="00EC4689">
        <w:rPr>
          <w:rFonts w:ascii="Times New Roman" w:hAnsi="Times New Roman" w:cs="Times New Roman"/>
          <w:sz w:val="24"/>
          <w:szCs w:val="24"/>
        </w:rPr>
        <w:t>Duke Ellington Orchestra's performance at the 1956 Newport Jazz Festival </w:t>
      </w:r>
      <w:r w:rsidRPr="00EC4689">
        <w:rPr>
          <w:rFonts w:ascii="Times New Roman" w:hAnsi="Times New Roman" w:cs="Times New Roman"/>
          <w:sz w:val="24"/>
          <w:szCs w:val="24"/>
        </w:rPr>
        <w:t>has a much</w:t>
      </w:r>
      <w:r w:rsidR="00EC4689">
        <w:rPr>
          <w:rFonts w:ascii="Times New Roman" w:hAnsi="Times New Roman" w:cs="Times New Roman"/>
          <w:sz w:val="24"/>
          <w:szCs w:val="24"/>
        </w:rPr>
        <w:t>-</w:t>
      </w:r>
      <w:r w:rsidRPr="00EC4689">
        <w:rPr>
          <w:rFonts w:ascii="Times New Roman" w:hAnsi="Times New Roman" w:cs="Times New Roman"/>
          <w:sz w:val="24"/>
          <w:szCs w:val="24"/>
        </w:rPr>
        <w:t xml:space="preserve">generated excitement. The skillfully ordered and varying Hodges create a clear and moving statement, </w:t>
      </w:r>
      <w:r w:rsidR="00EC4689">
        <w:rPr>
          <w:rFonts w:ascii="Times New Roman" w:hAnsi="Times New Roman" w:cs="Times New Roman"/>
          <w:sz w:val="24"/>
          <w:szCs w:val="24"/>
        </w:rPr>
        <w:t xml:space="preserve">a </w:t>
      </w:r>
      <w:r w:rsidRPr="00EC4689">
        <w:rPr>
          <w:rFonts w:ascii="Times New Roman" w:hAnsi="Times New Roman" w:cs="Times New Roman"/>
          <w:sz w:val="24"/>
          <w:szCs w:val="24"/>
        </w:rPr>
        <w:t>slow-tempo performance which explicitly runs into musical rhetoric. The musical eloquence is well ordered, elaborated, varied, articulated</w:t>
      </w:r>
      <w:r w:rsidR="00EC4689">
        <w:rPr>
          <w:rFonts w:ascii="Times New Roman" w:hAnsi="Times New Roman" w:cs="Times New Roman"/>
          <w:sz w:val="24"/>
          <w:szCs w:val="24"/>
        </w:rPr>
        <w:t>,</w:t>
      </w:r>
      <w:r w:rsidRPr="00EC4689">
        <w:rPr>
          <w:rFonts w:ascii="Times New Roman" w:hAnsi="Times New Roman" w:cs="Times New Roman"/>
          <w:sz w:val="24"/>
          <w:szCs w:val="24"/>
        </w:rPr>
        <w:t xml:space="preserve"> and repeated to emphasize certain basic ideas. The temporal pacing and dynamic shading in the music create a further expressive enhancement. 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8: </w:t>
      </w:r>
      <w:r w:rsidRPr="00EC4689">
        <w:rPr>
          <w:rFonts w:ascii="Times New Roman" w:hAnsi="Times New Roman" w:cs="Times New Roman"/>
          <w:sz w:val="24"/>
          <w:szCs w:val="24"/>
        </w:rPr>
        <w:t xml:space="preserve">The plunger-muted trumpet played by Ray Nance solos the sax in section 3:07 to 3:22. The plunger-muted trumpet sound gets a repetition response from the sax, creating a repetitive rhythm of different keys. 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9: </w:t>
      </w:r>
      <w:r w:rsidRPr="00EC4689">
        <w:rPr>
          <w:rFonts w:ascii="Times New Roman" w:hAnsi="Times New Roman" w:cs="Times New Roman"/>
          <w:sz w:val="24"/>
          <w:szCs w:val="24"/>
        </w:rPr>
        <w:t xml:space="preserve">Paul Gonsalves played the violin during the 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Duke Ellington's orchestra in 195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His great performance is quite credible, from his ability to play the solos while walking through the crowd, an act which made Ellington nickname him 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"The Strolling Violins"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Gonsalves created a riot while he was playing a tenor solo for 27 choruses that caused the 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seated 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audience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into a 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fury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dancing, standing on chairs, and rushing the stage.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C46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Question 10: 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3:38 to 3:45, the piano takes a smooth sound which emphasizes on accents and fills </w:t>
      </w:r>
      <w:r w:rsid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with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main beat. The clapping which takes timely pauses from 3:48 to 4:28 adds a punch to the rhythm and beat, which is a supporting element of classical music. The clapping sounds to effectively belong and fit within the context of the entire instances it is added into the music rhythm. </w:t>
      </w:r>
    </w:p>
    <w:p w:rsidR="00EC4689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C46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Question 11: 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Benny Goodman’s band was more of a jazz-tingled syncopated band while Duke Ellington’s band played more of swing music. 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typical instruments used in Ellington’s band were 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trombones, saxophones, trumpets, and a rhythm section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while Goodman’s band mostly used clarinet, trumpet, drums, guitar, piano, sax</w:t>
      </w:r>
      <w:r w:rsid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bass. </w:t>
      </w:r>
      <w:r w:rsidR="00EC4689" w:rsidRPr="00EC4689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In </w:t>
      </w:r>
      <w:r w:rsidR="00EC4689" w:rsidRPr="00EC4689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Goodman's band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, the most diversified styles flowed together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into an ensemble style while Ellington’s band mostly used 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open for solos accompanied by discreet, long-held chords </w:t>
      </w:r>
      <w:r w:rsidR="00EC4689" w:rsidRPr="00EC4689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or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 short riffs.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Goodman’s band melody was easier than that of Ellington’s band, with its melodic quality and clean intonation enabling the Jazz music sale to a huge audience. 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The rhythm sections of Ellington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’s band do not sound alike while those of Goodman’s band significantly sound similar. </w:t>
      </w:r>
    </w:p>
    <w:sectPr w:rsidR="00EC4689" w:rsidRPr="00EC4689" w:rsidSect="00EC46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591" w:rsidRDefault="00B11591" w:rsidP="00EC4689">
      <w:pPr>
        <w:spacing w:after="0" w:line="240" w:lineRule="auto"/>
      </w:pPr>
      <w:r>
        <w:separator/>
      </w:r>
    </w:p>
  </w:endnote>
  <w:endnote w:type="continuationSeparator" w:id="0">
    <w:p w:rsidR="00B11591" w:rsidRDefault="00B11591" w:rsidP="00EC4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89" w:rsidRDefault="00EC468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89" w:rsidRDefault="00EC468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89" w:rsidRDefault="00EC46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591" w:rsidRDefault="00B11591" w:rsidP="00EC4689">
      <w:pPr>
        <w:spacing w:after="0" w:line="240" w:lineRule="auto"/>
      </w:pPr>
      <w:r>
        <w:separator/>
      </w:r>
    </w:p>
  </w:footnote>
  <w:footnote w:type="continuationSeparator" w:id="0">
    <w:p w:rsidR="00B11591" w:rsidRDefault="00B11591" w:rsidP="00EC4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89" w:rsidRDefault="00EC46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16897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C4689" w:rsidRPr="00EC4689" w:rsidRDefault="00EC4689" w:rsidP="00EC4689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EC4689">
          <w:rPr>
            <w:rFonts w:ascii="Times New Roman" w:hAnsi="Times New Roman" w:cs="Times New Roman"/>
            <w:sz w:val="24"/>
            <w:szCs w:val="24"/>
          </w:rPr>
          <w:t>BENNY GOODMAN AND DUKE ELLINGTON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C4689" w:rsidRDefault="00EC468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89" w:rsidRPr="00EC4689" w:rsidRDefault="00EC4689" w:rsidP="00EC4689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EC4689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4055439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C4689">
          <w:rPr>
            <w:rFonts w:ascii="Times New Roman" w:hAnsi="Times New Roman" w:cs="Times New Roman"/>
            <w:sz w:val="24"/>
            <w:szCs w:val="24"/>
          </w:rPr>
          <w:t>BENNY GOODMAN AND DUKE ELLINGTON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</w:t>
        </w:r>
        <w:r w:rsidRPr="00EC46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468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46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C468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C4689" w:rsidRDefault="00EC46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zNTE3ATIsLY0szZR0lIJTi4sz8/NACgxrAbNRPWksAAAA"/>
  </w:docVars>
  <w:rsids>
    <w:rsidRoot w:val="00AA77B6"/>
    <w:rsid w:val="000A6A47"/>
    <w:rsid w:val="009D6956"/>
    <w:rsid w:val="00AA77B6"/>
    <w:rsid w:val="00B11591"/>
    <w:rsid w:val="00B40D1C"/>
    <w:rsid w:val="00EC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9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D695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D69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C4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689"/>
  </w:style>
  <w:style w:type="paragraph" w:styleId="Footer">
    <w:name w:val="footer"/>
    <w:basedOn w:val="Normal"/>
    <w:link w:val="FooterChar"/>
    <w:uiPriority w:val="99"/>
    <w:unhideWhenUsed/>
    <w:rsid w:val="00EC4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6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9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D695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D69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C4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689"/>
  </w:style>
  <w:style w:type="paragraph" w:styleId="Footer">
    <w:name w:val="footer"/>
    <w:basedOn w:val="Normal"/>
    <w:link w:val="FooterChar"/>
    <w:uiPriority w:val="99"/>
    <w:unhideWhenUsed/>
    <w:rsid w:val="00EC4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2</cp:revision>
  <dcterms:created xsi:type="dcterms:W3CDTF">2020-09-27T09:02:00Z</dcterms:created>
  <dcterms:modified xsi:type="dcterms:W3CDTF">2020-09-27T09:02:00Z</dcterms:modified>
</cp:coreProperties>
</file>